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6745" w14:textId="77777777" w:rsidR="00BD5F2D" w:rsidRDefault="00BD5F2D">
      <w:pPr>
        <w:pStyle w:val="Marchio"/>
        <w:framePr w:wrap="around"/>
        <w:rPr>
          <w:sz w:val="22"/>
        </w:rPr>
      </w:pPr>
    </w:p>
    <w:p w14:paraId="58899443" w14:textId="77777777" w:rsidR="00BB03F7" w:rsidRPr="00933E82" w:rsidRDefault="00BB03F7" w:rsidP="00BB03F7">
      <w:pPr>
        <w:framePr w:w="8536" w:h="2017" w:hRule="exact" w:wrap="around" w:vAnchor="page" w:hAnchor="page" w:x="697" w:y="385" w:anchorLock="1"/>
        <w:shd w:val="solid" w:color="FFFFFF" w:fill="FFFFFF"/>
        <w:rPr>
          <w:rFonts w:ascii="Arial" w:hAnsi="Arial"/>
          <w:b/>
          <w:color w:val="003F6E"/>
          <w:sz w:val="22"/>
          <w:szCs w:val="20"/>
        </w:rPr>
      </w:pPr>
      <w:r>
        <w:rPr>
          <w:rFonts w:ascii="Arial" w:hAnsi="Arial"/>
          <w:b/>
          <w:noProof/>
          <w:color w:val="003F6E"/>
          <w:sz w:val="18"/>
          <w:szCs w:val="20"/>
        </w:rPr>
        <w:drawing>
          <wp:inline distT="0" distB="0" distL="0" distR="0" wp14:anchorId="794B4793" wp14:editId="5805C68A">
            <wp:extent cx="944880" cy="685800"/>
            <wp:effectExtent l="0" t="0" r="762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9B225" w14:textId="77777777" w:rsidR="00BB03F7" w:rsidRPr="00933E82" w:rsidRDefault="00BB03F7" w:rsidP="00BB03F7">
      <w:pPr>
        <w:framePr w:w="8536" w:h="2017" w:hRule="exact" w:wrap="around" w:vAnchor="page" w:hAnchor="page" w:x="697" w:y="385" w:anchorLock="1"/>
        <w:shd w:val="solid" w:color="FFFFFF" w:fill="FFFFFF"/>
        <w:rPr>
          <w:rFonts w:ascii="Arial" w:hAnsi="Arial"/>
          <w:b/>
          <w:color w:val="003F6E"/>
          <w:sz w:val="17"/>
          <w:szCs w:val="17"/>
        </w:rPr>
      </w:pPr>
    </w:p>
    <w:p w14:paraId="5C040D2E" w14:textId="77777777" w:rsidR="00BB03F7" w:rsidRPr="0016020E" w:rsidRDefault="00BB03F7" w:rsidP="00BB03F7">
      <w:pPr>
        <w:framePr w:w="8536" w:h="2017" w:hRule="exact" w:wrap="around" w:vAnchor="page" w:hAnchor="page" w:x="697" w:y="385" w:anchorLock="1"/>
        <w:shd w:val="solid" w:color="FFFFFF" w:fill="FFFFFF"/>
        <w:rPr>
          <w:rFonts w:ascii="Arial" w:hAnsi="Arial"/>
          <w:b/>
          <w:sz w:val="17"/>
          <w:szCs w:val="17"/>
        </w:rPr>
      </w:pPr>
      <w:r w:rsidRPr="0016020E">
        <w:rPr>
          <w:rFonts w:ascii="Arial" w:hAnsi="Arial"/>
          <w:b/>
          <w:sz w:val="17"/>
          <w:szCs w:val="17"/>
        </w:rPr>
        <w:t>DIPARTIMENTO DI INGEGNERIA</w:t>
      </w:r>
    </w:p>
    <w:p w14:paraId="227A9274" w14:textId="77777777" w:rsidR="00BB03F7" w:rsidRPr="0016020E" w:rsidRDefault="00BB03F7" w:rsidP="00BB03F7">
      <w:pPr>
        <w:framePr w:w="8536" w:h="2017" w:hRule="exact" w:wrap="around" w:vAnchor="page" w:hAnchor="page" w:x="697" w:y="385" w:anchorLock="1"/>
        <w:shd w:val="solid" w:color="FFFFFF" w:fill="FFFFFF"/>
        <w:rPr>
          <w:rFonts w:ascii="Arial" w:hAnsi="Arial"/>
          <w:b/>
          <w:sz w:val="17"/>
          <w:szCs w:val="17"/>
        </w:rPr>
      </w:pPr>
      <w:r w:rsidRPr="0016020E">
        <w:rPr>
          <w:rFonts w:ascii="Arial" w:hAnsi="Arial"/>
          <w:b/>
          <w:sz w:val="17"/>
          <w:szCs w:val="17"/>
        </w:rPr>
        <w:t>CIVILE E AMBIENTALE</w:t>
      </w:r>
    </w:p>
    <w:p w14:paraId="53511F77" w14:textId="77777777" w:rsidR="00BB03F7" w:rsidRPr="00BB03F7" w:rsidRDefault="00BB03F7" w:rsidP="00BB03F7">
      <w:pPr>
        <w:framePr w:w="8536" w:h="2017" w:hRule="exact" w:wrap="around" w:vAnchor="page" w:hAnchor="page" w:x="697" w:y="385" w:anchorLock="1"/>
        <w:shd w:val="solid" w:color="FFFFFF" w:fill="FFFFFF"/>
        <w:rPr>
          <w:rFonts w:ascii="Arial" w:hAnsi="Arial"/>
          <w:b/>
          <w:sz w:val="17"/>
          <w:szCs w:val="17"/>
        </w:rPr>
      </w:pPr>
      <w:r w:rsidRPr="00BB03F7">
        <w:rPr>
          <w:rFonts w:ascii="Arial" w:hAnsi="Arial"/>
          <w:b/>
          <w:sz w:val="17"/>
          <w:szCs w:val="17"/>
        </w:rPr>
        <w:t>Il Direttore</w:t>
      </w:r>
    </w:p>
    <w:p w14:paraId="6A310254" w14:textId="77777777" w:rsidR="00BB03F7" w:rsidRDefault="00BB03F7" w:rsidP="005E15C1">
      <w:pPr>
        <w:ind w:left="1134" w:hanging="1134"/>
        <w:jc w:val="both"/>
        <w:rPr>
          <w:b/>
        </w:rPr>
      </w:pPr>
    </w:p>
    <w:p w14:paraId="75333225" w14:textId="77777777" w:rsidR="00BB03F7" w:rsidRDefault="00BB03F7" w:rsidP="005E15C1">
      <w:pPr>
        <w:ind w:left="1134" w:hanging="1134"/>
        <w:jc w:val="both"/>
        <w:rPr>
          <w:b/>
        </w:rPr>
      </w:pPr>
    </w:p>
    <w:p w14:paraId="4817A948" w14:textId="77777777" w:rsidR="00760B1F" w:rsidRDefault="00760B1F" w:rsidP="00EA10B7">
      <w:pPr>
        <w:ind w:left="1134" w:hanging="1134"/>
        <w:jc w:val="both"/>
        <w:rPr>
          <w:b/>
        </w:rPr>
      </w:pPr>
    </w:p>
    <w:p w14:paraId="4EC6021A" w14:textId="77777777" w:rsidR="00760B1F" w:rsidRDefault="00760B1F" w:rsidP="00EA10B7">
      <w:pPr>
        <w:ind w:left="1134" w:hanging="1134"/>
        <w:jc w:val="both"/>
        <w:rPr>
          <w:b/>
        </w:rPr>
      </w:pPr>
    </w:p>
    <w:p w14:paraId="1D4B7C35" w14:textId="77777777" w:rsidR="00760B1F" w:rsidRDefault="00760B1F" w:rsidP="00EA10B7">
      <w:pPr>
        <w:ind w:left="1134" w:hanging="1134"/>
        <w:jc w:val="both"/>
        <w:rPr>
          <w:b/>
        </w:rPr>
      </w:pPr>
    </w:p>
    <w:p w14:paraId="73E8D225" w14:textId="77777777" w:rsidR="005E15C1" w:rsidRDefault="00A47777" w:rsidP="00EA10B7">
      <w:pPr>
        <w:ind w:left="1134" w:hanging="1134"/>
        <w:jc w:val="both"/>
      </w:pPr>
      <w:r>
        <w:rPr>
          <w:b/>
        </w:rPr>
        <w:t>VISTO</w:t>
      </w:r>
      <w:r w:rsidR="005E15C1">
        <w:rPr>
          <w:b/>
        </w:rPr>
        <w:tab/>
      </w:r>
      <w:r w:rsidR="00905403">
        <w:t>il D.</w:t>
      </w:r>
      <w:r w:rsidR="00954562">
        <w:t>R</w:t>
      </w:r>
      <w:r w:rsidR="00EA10B7" w:rsidRPr="00EA10B7">
        <w:t xml:space="preserve">. n. </w:t>
      </w:r>
      <w:r w:rsidR="001775E7">
        <w:t>9754</w:t>
      </w:r>
      <w:r w:rsidR="00EA10B7" w:rsidRPr="00EA10B7">
        <w:t xml:space="preserve"> del </w:t>
      </w:r>
      <w:r w:rsidR="001775E7">
        <w:t>19 dicembre 2019</w:t>
      </w:r>
      <w:r w:rsidR="00EA10B7" w:rsidRPr="00EA10B7">
        <w:t>, recante il “Regolamento per la disciplina delle procedure comparative per il conferimento di incarichi individuali di collaborazione di natura autonoma”</w:t>
      </w:r>
      <w:r w:rsidR="00EA10B7">
        <w:t>;</w:t>
      </w:r>
    </w:p>
    <w:p w14:paraId="45D2CDED" w14:textId="77777777" w:rsidR="000540D8" w:rsidRPr="00516781" w:rsidRDefault="000540D8" w:rsidP="000540D8">
      <w:pPr>
        <w:ind w:left="1134" w:hanging="1134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5E15C1" w:rsidRPr="00521E68" w14:paraId="697F0AF0" w14:textId="77777777" w:rsidTr="00E00362">
        <w:trPr>
          <w:trHeight w:val="1843"/>
        </w:trPr>
        <w:tc>
          <w:tcPr>
            <w:tcW w:w="1204" w:type="dxa"/>
          </w:tcPr>
          <w:p w14:paraId="4332D9EF" w14:textId="77777777" w:rsidR="005E15C1" w:rsidRPr="00521E68" w:rsidRDefault="005E15C1" w:rsidP="00B511FD">
            <w:pPr>
              <w:pStyle w:val="Destinatario"/>
              <w:framePr w:w="0" w:hRule="auto" w:hSpace="0" w:wrap="auto" w:vAnchor="margin" w:hAnchor="text" w:xAlign="left" w:yAlign="inline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521E68">
              <w:rPr>
                <w:b/>
                <w:sz w:val="24"/>
                <w:szCs w:val="24"/>
              </w:rPr>
              <w:t>VISTO</w:t>
            </w:r>
          </w:p>
        </w:tc>
        <w:tc>
          <w:tcPr>
            <w:tcW w:w="7513" w:type="dxa"/>
          </w:tcPr>
          <w:p w14:paraId="10DF81B1" w14:textId="529BCDC4" w:rsidR="005E15C1" w:rsidRPr="00521E68" w:rsidRDefault="005E15C1" w:rsidP="009F01B4">
            <w:pPr>
              <w:pStyle w:val="Destinatario"/>
              <w:framePr w:wrap="notBeside"/>
              <w:ind w:left="-70"/>
              <w:jc w:val="both"/>
              <w:rPr>
                <w:sz w:val="24"/>
                <w:szCs w:val="24"/>
              </w:rPr>
            </w:pPr>
            <w:r w:rsidRPr="00521E68">
              <w:rPr>
                <w:sz w:val="24"/>
                <w:szCs w:val="24"/>
              </w:rPr>
              <w:t>il Bando emesso dal Dipartimento di</w:t>
            </w:r>
            <w:r w:rsidR="00E758C7">
              <w:rPr>
                <w:sz w:val="24"/>
                <w:szCs w:val="24"/>
              </w:rPr>
              <w:t xml:space="preserve"> Ingegneria Civile e Ambientale </w:t>
            </w:r>
            <w:r w:rsidRPr="00521E68">
              <w:rPr>
                <w:sz w:val="24"/>
                <w:szCs w:val="24"/>
              </w:rPr>
              <w:t xml:space="preserve"> </w:t>
            </w:r>
            <w:r w:rsidR="00173672">
              <w:rPr>
                <w:sz w:val="24"/>
                <w:szCs w:val="24"/>
              </w:rPr>
              <w:t xml:space="preserve">                  </w:t>
            </w:r>
            <w:r w:rsidRPr="00521E68">
              <w:rPr>
                <w:sz w:val="24"/>
                <w:szCs w:val="24"/>
              </w:rPr>
              <w:t>– per il conferimento di un incarico di collaborazione per la du</w:t>
            </w:r>
            <w:r w:rsidRPr="007911A4">
              <w:rPr>
                <w:sz w:val="24"/>
                <w:szCs w:val="24"/>
              </w:rPr>
              <w:t>rata di</w:t>
            </w:r>
            <w:r w:rsidR="00E02E3B">
              <w:rPr>
                <w:sz w:val="24"/>
                <w:szCs w:val="24"/>
              </w:rPr>
              <w:t xml:space="preserve"> </w:t>
            </w:r>
            <w:r w:rsidR="00C11D81">
              <w:rPr>
                <w:sz w:val="24"/>
                <w:szCs w:val="24"/>
              </w:rPr>
              <w:t>6</w:t>
            </w:r>
            <w:r w:rsidR="00924354">
              <w:rPr>
                <w:sz w:val="24"/>
                <w:szCs w:val="24"/>
              </w:rPr>
              <w:t xml:space="preserve"> mes</w:t>
            </w:r>
            <w:r w:rsidR="00C34B22">
              <w:rPr>
                <w:sz w:val="24"/>
                <w:szCs w:val="24"/>
              </w:rPr>
              <w:t>i</w:t>
            </w:r>
            <w:r w:rsidRPr="00E02E3B">
              <w:rPr>
                <w:color w:val="FF0000"/>
                <w:sz w:val="24"/>
                <w:szCs w:val="24"/>
              </w:rPr>
              <w:t xml:space="preserve"> </w:t>
            </w:r>
            <w:r w:rsidRPr="007911A4">
              <w:rPr>
                <w:sz w:val="24"/>
                <w:szCs w:val="24"/>
              </w:rPr>
              <w:t>presso il Dipart</w:t>
            </w:r>
            <w:r w:rsidRPr="00E00362">
              <w:rPr>
                <w:sz w:val="24"/>
                <w:szCs w:val="24"/>
              </w:rPr>
              <w:t>imento di</w:t>
            </w:r>
            <w:r w:rsidR="00E758C7" w:rsidRPr="00E00362">
              <w:rPr>
                <w:sz w:val="24"/>
                <w:szCs w:val="24"/>
              </w:rPr>
              <w:t xml:space="preserve"> Ingegneria Civile e </w:t>
            </w:r>
            <w:r w:rsidR="00BF795A" w:rsidRPr="00E00362">
              <w:rPr>
                <w:sz w:val="24"/>
                <w:szCs w:val="24"/>
              </w:rPr>
              <w:t>Ambientale per</w:t>
            </w:r>
            <w:r w:rsidRPr="00E00362">
              <w:rPr>
                <w:sz w:val="24"/>
                <w:szCs w:val="24"/>
              </w:rPr>
              <w:t xml:space="preserve"> </w:t>
            </w:r>
            <w:r w:rsidR="00E00362" w:rsidRPr="00E00362">
              <w:rPr>
                <w:b/>
                <w:sz w:val="24"/>
                <w:szCs w:val="24"/>
              </w:rPr>
              <w:t>“</w:t>
            </w:r>
            <w:r w:rsidR="00C11D81">
              <w:rPr>
                <w:b/>
                <w:sz w:val="24"/>
                <w:szCs w:val="24"/>
              </w:rPr>
              <w:t>Controllo sicurezza infrastrutture esistenti mediante monitoraggio</w:t>
            </w:r>
            <w:r w:rsidR="00C34B22" w:rsidRPr="00C34B22">
              <w:rPr>
                <w:b/>
                <w:sz w:val="24"/>
                <w:szCs w:val="24"/>
              </w:rPr>
              <w:t xml:space="preserve"> </w:t>
            </w:r>
            <w:r w:rsidR="007911A4" w:rsidRPr="00E00362">
              <w:rPr>
                <w:b/>
                <w:sz w:val="24"/>
                <w:szCs w:val="24"/>
              </w:rPr>
              <w:t>”</w:t>
            </w:r>
            <w:r w:rsidR="003F51AF" w:rsidRPr="00E00362">
              <w:rPr>
                <w:sz w:val="24"/>
                <w:szCs w:val="24"/>
              </w:rPr>
              <w:t xml:space="preserve"> </w:t>
            </w:r>
            <w:r w:rsidRPr="00E00362">
              <w:rPr>
                <w:sz w:val="24"/>
                <w:szCs w:val="24"/>
              </w:rPr>
              <w:t>(Prot. n.</w:t>
            </w:r>
            <w:r w:rsidR="00E00362" w:rsidRPr="00E00362">
              <w:rPr>
                <w:sz w:val="24"/>
                <w:szCs w:val="24"/>
              </w:rPr>
              <w:t xml:space="preserve"> </w:t>
            </w:r>
            <w:r w:rsidR="00C11D81">
              <w:rPr>
                <w:sz w:val="24"/>
                <w:szCs w:val="24"/>
              </w:rPr>
              <w:t>97234</w:t>
            </w:r>
            <w:r w:rsidRPr="00E00362">
              <w:rPr>
                <w:sz w:val="24"/>
                <w:szCs w:val="24"/>
              </w:rPr>
              <w:fldChar w:fldCharType="begin"/>
            </w:r>
            <w:r w:rsidRPr="00E00362">
              <w:rPr>
                <w:sz w:val="24"/>
                <w:szCs w:val="24"/>
              </w:rPr>
              <w:instrText xml:space="preserve"> MERGEFIELD PROT </w:instrText>
            </w:r>
            <w:r w:rsidRPr="00E00362">
              <w:rPr>
                <w:sz w:val="24"/>
                <w:szCs w:val="24"/>
              </w:rPr>
              <w:fldChar w:fldCharType="end"/>
            </w:r>
            <w:r w:rsidRPr="00E00362">
              <w:rPr>
                <w:sz w:val="24"/>
                <w:szCs w:val="24"/>
              </w:rPr>
              <w:t xml:space="preserve">, Titolo </w:t>
            </w:r>
            <w:r w:rsidR="0034789B" w:rsidRPr="00E00362">
              <w:rPr>
                <w:sz w:val="24"/>
                <w:szCs w:val="24"/>
              </w:rPr>
              <w:t>VII</w:t>
            </w:r>
            <w:r w:rsidRPr="00E00362">
              <w:rPr>
                <w:sz w:val="24"/>
                <w:szCs w:val="24"/>
              </w:rPr>
              <w:t>, Classe 1</w:t>
            </w:r>
            <w:r w:rsidR="0034789B" w:rsidRPr="00E00362">
              <w:rPr>
                <w:sz w:val="24"/>
                <w:szCs w:val="24"/>
              </w:rPr>
              <w:t>6</w:t>
            </w:r>
            <w:r w:rsidRPr="00E00362">
              <w:rPr>
                <w:sz w:val="24"/>
                <w:szCs w:val="24"/>
              </w:rPr>
              <w:t xml:space="preserve"> del</w:t>
            </w:r>
            <w:r w:rsidR="00E00362" w:rsidRPr="00E00362">
              <w:rPr>
                <w:sz w:val="24"/>
                <w:szCs w:val="24"/>
              </w:rPr>
              <w:t xml:space="preserve"> </w:t>
            </w:r>
            <w:r w:rsidR="00924354">
              <w:rPr>
                <w:sz w:val="24"/>
                <w:szCs w:val="24"/>
              </w:rPr>
              <w:t>1</w:t>
            </w:r>
            <w:r w:rsidR="00C11D81">
              <w:rPr>
                <w:sz w:val="24"/>
                <w:szCs w:val="24"/>
              </w:rPr>
              <w:t>6</w:t>
            </w:r>
            <w:r w:rsidR="00924354">
              <w:rPr>
                <w:sz w:val="24"/>
                <w:szCs w:val="24"/>
              </w:rPr>
              <w:t>/0</w:t>
            </w:r>
            <w:r w:rsidR="00C11D81">
              <w:rPr>
                <w:sz w:val="24"/>
                <w:szCs w:val="24"/>
              </w:rPr>
              <w:t>4</w:t>
            </w:r>
            <w:r w:rsidR="003A7990">
              <w:rPr>
                <w:sz w:val="24"/>
                <w:szCs w:val="24"/>
              </w:rPr>
              <w:t>/2025</w:t>
            </w:r>
            <w:r w:rsidRPr="00E00362">
              <w:rPr>
                <w:sz w:val="24"/>
                <w:szCs w:val="24"/>
              </w:rPr>
              <w:fldChar w:fldCharType="begin"/>
            </w:r>
            <w:r w:rsidRPr="00E00362">
              <w:rPr>
                <w:sz w:val="24"/>
                <w:szCs w:val="24"/>
              </w:rPr>
              <w:instrText xml:space="preserve"> MERGEFIELD DATA_BANDO \@"DD/MM/YYYY"</w:instrText>
            </w:r>
            <w:r w:rsidRPr="00E00362">
              <w:rPr>
                <w:sz w:val="24"/>
                <w:szCs w:val="24"/>
              </w:rPr>
              <w:fldChar w:fldCharType="end"/>
            </w:r>
            <w:r w:rsidRPr="00E00362">
              <w:rPr>
                <w:sz w:val="24"/>
                <w:szCs w:val="24"/>
              </w:rPr>
              <w:t>)</w:t>
            </w:r>
            <w:r w:rsidR="00082E31" w:rsidRPr="00E00362">
              <w:rPr>
                <w:sz w:val="24"/>
                <w:szCs w:val="24"/>
              </w:rPr>
              <w:t>;</w:t>
            </w:r>
          </w:p>
        </w:tc>
      </w:tr>
    </w:tbl>
    <w:p w14:paraId="49D37666" w14:textId="77777777" w:rsidR="005E15C1" w:rsidRPr="00521E68" w:rsidRDefault="005E15C1" w:rsidP="005E15C1">
      <w:pPr>
        <w:jc w:val="both"/>
      </w:pPr>
    </w:p>
    <w:p w14:paraId="5071FF65" w14:textId="77777777" w:rsidR="005E15C1" w:rsidRPr="00521E68" w:rsidRDefault="005E15C1" w:rsidP="005E15C1">
      <w:pPr>
        <w:jc w:val="center"/>
        <w:rPr>
          <w:b/>
          <w:u w:val="single"/>
        </w:rPr>
      </w:pPr>
      <w:r w:rsidRPr="00521E68">
        <w:rPr>
          <w:b/>
          <w:u w:val="single"/>
        </w:rPr>
        <w:t>D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E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C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R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E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T</w:t>
      </w:r>
      <w:r w:rsidR="006F08D5">
        <w:rPr>
          <w:b/>
          <w:u w:val="single"/>
        </w:rPr>
        <w:t xml:space="preserve"> </w:t>
      </w:r>
      <w:r w:rsidRPr="00521E68">
        <w:rPr>
          <w:b/>
          <w:u w:val="single"/>
        </w:rPr>
        <w:t>A</w:t>
      </w:r>
    </w:p>
    <w:p w14:paraId="405FA573" w14:textId="77777777" w:rsidR="005E15C1" w:rsidRPr="00521E68" w:rsidRDefault="005E15C1" w:rsidP="005E15C1">
      <w:pPr>
        <w:rPr>
          <w:b/>
        </w:rPr>
      </w:pPr>
    </w:p>
    <w:p w14:paraId="305B0BDD" w14:textId="77777777" w:rsidR="005E15C1" w:rsidRPr="00521E68" w:rsidRDefault="005E15C1" w:rsidP="005E15C1">
      <w:pPr>
        <w:rPr>
          <w:b/>
        </w:rPr>
      </w:pPr>
    </w:p>
    <w:p w14:paraId="2FE2E405" w14:textId="2B4626F1" w:rsidR="005F002F" w:rsidRPr="0062248F" w:rsidRDefault="005F002F" w:rsidP="009F01B4">
      <w:pPr>
        <w:pStyle w:val="Corpotesto"/>
        <w:rPr>
          <w:b w:val="0"/>
          <w:sz w:val="24"/>
          <w:lang w:val="it-IT"/>
        </w:rPr>
      </w:pPr>
      <w:r w:rsidRPr="0062248F">
        <w:rPr>
          <w:b w:val="0"/>
          <w:sz w:val="24"/>
        </w:rPr>
        <w:t xml:space="preserve">E’ nominata la Commissione Giudicatrice della procedura di valutazione comparativa per il conferimento di un incarico di collaborazione per la durata di </w:t>
      </w:r>
      <w:r w:rsidR="00C11D81">
        <w:rPr>
          <w:b w:val="0"/>
          <w:sz w:val="24"/>
          <w:lang w:val="it-IT"/>
        </w:rPr>
        <w:t>6</w:t>
      </w:r>
      <w:r w:rsidR="00CD3638">
        <w:rPr>
          <w:b w:val="0"/>
          <w:sz w:val="24"/>
          <w:lang w:val="it-IT"/>
        </w:rPr>
        <w:t xml:space="preserve"> mes</w:t>
      </w:r>
      <w:r w:rsidR="00CB5150">
        <w:rPr>
          <w:b w:val="0"/>
          <w:sz w:val="24"/>
          <w:lang w:val="it-IT"/>
        </w:rPr>
        <w:t>i</w:t>
      </w:r>
      <w:r w:rsidRPr="0062248F">
        <w:rPr>
          <w:sz w:val="24"/>
        </w:rPr>
        <w:t xml:space="preserve"> </w:t>
      </w:r>
      <w:r w:rsidRPr="0062248F">
        <w:rPr>
          <w:b w:val="0"/>
          <w:sz w:val="24"/>
        </w:rPr>
        <w:t>presso il Dipartimento di</w:t>
      </w:r>
      <w:r w:rsidR="0034789B" w:rsidRPr="0062248F">
        <w:rPr>
          <w:sz w:val="24"/>
        </w:rPr>
        <w:t xml:space="preserve"> </w:t>
      </w:r>
      <w:r w:rsidR="0034789B" w:rsidRPr="0062248F">
        <w:rPr>
          <w:b w:val="0"/>
          <w:sz w:val="24"/>
        </w:rPr>
        <w:t>Ingegneria Civile e Ambientale</w:t>
      </w:r>
      <w:r w:rsidR="0034789B" w:rsidRPr="0062248F">
        <w:rPr>
          <w:sz w:val="24"/>
        </w:rPr>
        <w:t xml:space="preserve"> </w:t>
      </w:r>
      <w:r w:rsidRPr="0062248F">
        <w:rPr>
          <w:b w:val="0"/>
          <w:sz w:val="24"/>
        </w:rPr>
        <w:t xml:space="preserve">per </w:t>
      </w:r>
      <w:r w:rsidR="00E00362" w:rsidRPr="0062248F">
        <w:rPr>
          <w:sz w:val="24"/>
          <w:lang w:val="it-IT"/>
        </w:rPr>
        <w:t>“</w:t>
      </w:r>
      <w:r w:rsidR="00C11D81" w:rsidRPr="00C11D81">
        <w:rPr>
          <w:sz w:val="24"/>
          <w:lang w:val="it-IT"/>
        </w:rPr>
        <w:t>Controllo sicurezza infrastrutture esistenti mediante monitoraggio</w:t>
      </w:r>
      <w:r w:rsidR="00E00362" w:rsidRPr="0062248F">
        <w:rPr>
          <w:sz w:val="24"/>
          <w:lang w:val="it-IT"/>
        </w:rPr>
        <w:t>”</w:t>
      </w:r>
      <w:r w:rsidR="00EE1A26">
        <w:rPr>
          <w:sz w:val="24"/>
          <w:lang w:val="it-IT"/>
        </w:rPr>
        <w:t xml:space="preserve"> </w:t>
      </w:r>
      <w:r w:rsidRPr="0062248F">
        <w:rPr>
          <w:b w:val="0"/>
          <w:sz w:val="24"/>
        </w:rPr>
        <w:t>che risulta così composta:</w:t>
      </w:r>
    </w:p>
    <w:p w14:paraId="2E525947" w14:textId="77777777" w:rsidR="005F002F" w:rsidRPr="0062248F" w:rsidRDefault="005F002F" w:rsidP="005F002F">
      <w:pPr>
        <w:pStyle w:val="Intestazione"/>
        <w:tabs>
          <w:tab w:val="clear" w:pos="4819"/>
          <w:tab w:val="clear" w:pos="9638"/>
        </w:tabs>
        <w:jc w:val="center"/>
        <w:rPr>
          <w:u w:val="single"/>
        </w:rPr>
      </w:pPr>
    </w:p>
    <w:p w14:paraId="2837BAE2" w14:textId="488811BB" w:rsidR="005F002F" w:rsidRPr="0062248F" w:rsidRDefault="00E02E3B" w:rsidP="005F002F">
      <w:pPr>
        <w:pStyle w:val="Intestazione"/>
        <w:tabs>
          <w:tab w:val="clear" w:pos="4819"/>
          <w:tab w:val="clear" w:pos="9638"/>
        </w:tabs>
        <w:jc w:val="both"/>
      </w:pPr>
      <w:r w:rsidRPr="0062248F">
        <w:t>Prof.</w:t>
      </w:r>
      <w:r w:rsidR="00C11D81">
        <w:t xml:space="preserve"> di Prisco Marco</w:t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C11D81">
        <w:tab/>
      </w:r>
      <w:r w:rsidR="00C11D81">
        <w:tab/>
      </w:r>
      <w:r w:rsidR="005F002F" w:rsidRPr="0062248F">
        <w:t>Presidente</w:t>
      </w:r>
      <w:r w:rsidR="0062248F">
        <w:t xml:space="preserve"> </w:t>
      </w:r>
      <w:r w:rsidR="00082E31" w:rsidRPr="0062248F">
        <w:t>p</w:t>
      </w:r>
      <w:r w:rsidR="005F002F" w:rsidRPr="0062248F">
        <w:t>resso il Politecnico di Milano</w:t>
      </w:r>
    </w:p>
    <w:p w14:paraId="7D092B84" w14:textId="06107B91" w:rsidR="005F002F" w:rsidRPr="0062248F" w:rsidRDefault="00E02E3B" w:rsidP="005F002F">
      <w:pPr>
        <w:pStyle w:val="Intestazione"/>
        <w:tabs>
          <w:tab w:val="clear" w:pos="4819"/>
          <w:tab w:val="clear" w:pos="9638"/>
        </w:tabs>
        <w:jc w:val="both"/>
      </w:pPr>
      <w:r w:rsidRPr="0062248F">
        <w:t>Prof.</w:t>
      </w:r>
      <w:r w:rsidR="00C11D81">
        <w:t xml:space="preserve"> Colombo Matteo</w:t>
      </w:r>
      <w:r w:rsidR="00924354">
        <w:t xml:space="preserve">  </w:t>
      </w:r>
      <w:r w:rsidR="003A7990">
        <w:t xml:space="preserve"> </w:t>
      </w:r>
      <w:r w:rsidR="005F002F" w:rsidRPr="0062248F">
        <w:tab/>
      </w:r>
      <w:r w:rsidR="005F002F" w:rsidRP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ED7E66">
        <w:tab/>
      </w:r>
      <w:r w:rsidR="00ED7E66">
        <w:tab/>
      </w:r>
      <w:r w:rsidR="00C85704" w:rsidRPr="0062248F">
        <w:t>Componente</w:t>
      </w:r>
      <w:r w:rsidR="00082E31" w:rsidRPr="0062248F">
        <w:t xml:space="preserve"> </w:t>
      </w:r>
      <w:r w:rsidR="00C85704" w:rsidRPr="0062248F">
        <w:t>p</w:t>
      </w:r>
      <w:r w:rsidR="005F002F" w:rsidRPr="0062248F">
        <w:t>resso il Politecnico di Milano</w:t>
      </w:r>
    </w:p>
    <w:p w14:paraId="63D768BA" w14:textId="3E107DDD" w:rsidR="005F002F" w:rsidRPr="0062248F" w:rsidRDefault="00E02E3B" w:rsidP="005F002F">
      <w:pPr>
        <w:pStyle w:val="Intestazione"/>
        <w:tabs>
          <w:tab w:val="clear" w:pos="4819"/>
          <w:tab w:val="clear" w:pos="9638"/>
        </w:tabs>
        <w:jc w:val="both"/>
      </w:pPr>
      <w:r w:rsidRPr="0062248F">
        <w:t>Prof.</w:t>
      </w:r>
      <w:r w:rsidR="009F01B4">
        <w:t xml:space="preserve"> </w:t>
      </w:r>
      <w:r w:rsidR="00C11D81">
        <w:t>Martinelli Paolo</w:t>
      </w:r>
      <w:r w:rsidR="009F01B4">
        <w:tab/>
      </w:r>
      <w:r w:rsidR="009F01B4">
        <w:tab/>
      </w:r>
      <w:r w:rsidR="009F01B4">
        <w:tab/>
      </w:r>
      <w:r w:rsidR="009F01B4">
        <w:tab/>
      </w:r>
      <w:r w:rsidR="009F01B4">
        <w:tab/>
      </w:r>
      <w:r w:rsidR="009F01B4">
        <w:tab/>
      </w:r>
      <w:r w:rsidR="009F01B4">
        <w:tab/>
      </w:r>
      <w:r w:rsidR="00ED7E66">
        <w:tab/>
      </w:r>
      <w:r w:rsidR="00940B44">
        <w:tab/>
      </w:r>
      <w:r w:rsidR="00940B44">
        <w:tab/>
      </w:r>
      <w:r w:rsidR="00C85704" w:rsidRPr="0062248F">
        <w:t>Componente anche con funzione di segretario</w:t>
      </w:r>
      <w:r w:rsidR="00082E31" w:rsidRPr="0062248F">
        <w:t xml:space="preserve"> </w:t>
      </w:r>
      <w:r w:rsidR="005F002F" w:rsidRPr="0062248F">
        <w:t xml:space="preserve">presso il </w:t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62248F">
        <w:tab/>
      </w:r>
      <w:r w:rsidR="005F002F" w:rsidRPr="0062248F">
        <w:t>Politecnico di Milano</w:t>
      </w:r>
    </w:p>
    <w:p w14:paraId="59D9987C" w14:textId="77777777" w:rsidR="005F002F" w:rsidRPr="0062248F" w:rsidRDefault="005F002F" w:rsidP="005F002F">
      <w:pPr>
        <w:pStyle w:val="Intestazione"/>
        <w:tabs>
          <w:tab w:val="clear" w:pos="4819"/>
          <w:tab w:val="clear" w:pos="9638"/>
        </w:tabs>
        <w:jc w:val="both"/>
      </w:pPr>
    </w:p>
    <w:p w14:paraId="0BBBC2FD" w14:textId="2C30158C" w:rsidR="005F002F" w:rsidRPr="0062248F" w:rsidRDefault="005F002F" w:rsidP="0034789B">
      <w:pPr>
        <w:jc w:val="both"/>
      </w:pPr>
      <w:r w:rsidRPr="0062248F">
        <w:t xml:space="preserve">La Commissione Giudicatrice si </w:t>
      </w:r>
      <w:r w:rsidR="00E02E3B" w:rsidRPr="0062248F">
        <w:t xml:space="preserve">riunirà </w:t>
      </w:r>
      <w:r w:rsidR="003A7990">
        <w:t>da</w:t>
      </w:r>
      <w:r w:rsidR="0082782E">
        <w:t>l</w:t>
      </w:r>
      <w:r w:rsidR="003A7990">
        <w:t xml:space="preserve"> </w:t>
      </w:r>
      <w:r w:rsidR="00C11D81">
        <w:t>30/04</w:t>
      </w:r>
      <w:r w:rsidR="0082782E">
        <w:t>/2025</w:t>
      </w:r>
      <w:r w:rsidR="00E02E3B" w:rsidRPr="0062248F">
        <w:t xml:space="preserve"> </w:t>
      </w:r>
      <w:r w:rsidR="003A7990">
        <w:t xml:space="preserve">al </w:t>
      </w:r>
      <w:r w:rsidR="00C11D81">
        <w:t>29/05</w:t>
      </w:r>
      <w:r w:rsidR="003A7990">
        <w:t xml:space="preserve">/2025 </w:t>
      </w:r>
      <w:r w:rsidR="001D08C8" w:rsidRPr="0062248F">
        <w:t>presso il</w:t>
      </w:r>
      <w:r w:rsidR="001D08C8" w:rsidRPr="0062248F">
        <w:rPr>
          <w:i/>
        </w:rPr>
        <w:t xml:space="preserve"> </w:t>
      </w:r>
      <w:r w:rsidR="001D08C8" w:rsidRPr="0062248F">
        <w:t>Dipartimento</w:t>
      </w:r>
      <w:r w:rsidR="0034789B" w:rsidRPr="0062248F">
        <w:t xml:space="preserve"> </w:t>
      </w:r>
      <w:r w:rsidR="00BF795A" w:rsidRPr="0062248F">
        <w:t>di Ingegneria</w:t>
      </w:r>
      <w:r w:rsidR="0034789B" w:rsidRPr="0062248F">
        <w:t xml:space="preserve"> Civile e Ambientale del Politecnico di Milano</w:t>
      </w:r>
      <w:r w:rsidR="003C70F2" w:rsidRPr="0062248F">
        <w:t>,</w:t>
      </w:r>
      <w:r w:rsidRPr="0062248F">
        <w:t xml:space="preserve"> per procedere alla selezione sulla base dei titoli e delle esperienze maturate dai candidati, des</w:t>
      </w:r>
      <w:r w:rsidR="00A96EAE" w:rsidRPr="0062248F">
        <w:t>umibili dai curricula pervenuti.</w:t>
      </w:r>
    </w:p>
    <w:p w14:paraId="3D3413A4" w14:textId="77777777" w:rsidR="0002016E" w:rsidRPr="003C6969" w:rsidRDefault="0002016E" w:rsidP="0002016E">
      <w:pPr>
        <w:rPr>
          <w:color w:val="FF0000"/>
        </w:rPr>
      </w:pPr>
    </w:p>
    <w:p w14:paraId="11E2491B" w14:textId="5E0C050C" w:rsidR="0002016E" w:rsidRPr="00990A68" w:rsidRDefault="0002016E" w:rsidP="00020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0A68">
        <w:t xml:space="preserve">Il Direttore del Dipartimento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0B44">
        <w:tab/>
      </w:r>
      <w:r w:rsidR="00940B44">
        <w:tab/>
      </w:r>
      <w:r w:rsidR="00940B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2248F">
        <w:t xml:space="preserve">   </w:t>
      </w:r>
      <w:r w:rsidRPr="00990A68">
        <w:t xml:space="preserve">prof. </w:t>
      </w:r>
      <w:r w:rsidR="00090AE7">
        <w:t>Attilio Frangi</w:t>
      </w:r>
    </w:p>
    <w:p w14:paraId="311B5213" w14:textId="77777777" w:rsidR="0002016E" w:rsidRPr="00990A68" w:rsidRDefault="0002016E" w:rsidP="00020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248F">
        <w:t xml:space="preserve">   </w:t>
      </w:r>
      <w:r w:rsidR="004A2357">
        <w:t xml:space="preserve">f.to </w:t>
      </w:r>
      <w:r w:rsidR="00090AE7">
        <w:t>Attilio Frangi</w:t>
      </w:r>
    </w:p>
    <w:p w14:paraId="00285E66" w14:textId="77777777" w:rsidR="0002016E" w:rsidRPr="00990A68" w:rsidRDefault="0002016E" w:rsidP="0002016E">
      <w:r w:rsidRPr="00990A68">
        <w:t xml:space="preserve">                                                                                                                                     </w:t>
      </w:r>
    </w:p>
    <w:p w14:paraId="27BA2B13" w14:textId="77777777" w:rsidR="0002016E" w:rsidRPr="00990A68" w:rsidRDefault="0002016E" w:rsidP="0002016E">
      <w:r w:rsidRPr="00990A68">
        <w:t>“Firmato Digitalmente ai sensi del CAD – D.Lgs 82/2005 e s. m. e i., art. 21 c. 1-2”</w:t>
      </w:r>
    </w:p>
    <w:p w14:paraId="2C133E57" w14:textId="77777777" w:rsidR="00583FE3" w:rsidRDefault="00583FE3" w:rsidP="005E15C1">
      <w:pPr>
        <w:pStyle w:val="Corpotesto"/>
      </w:pPr>
    </w:p>
    <w:sectPr w:rsidR="00583FE3" w:rsidSect="002160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559" w:bottom="1135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3116" w14:textId="77777777" w:rsidR="0087101F" w:rsidRDefault="0087101F">
      <w:r>
        <w:separator/>
      </w:r>
    </w:p>
  </w:endnote>
  <w:endnote w:type="continuationSeparator" w:id="0">
    <w:p w14:paraId="4D77B78D" w14:textId="77777777" w:rsidR="0087101F" w:rsidRDefault="0087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C1FD" w14:textId="77777777" w:rsidR="0087101F" w:rsidRDefault="008710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63059E" w14:textId="77777777" w:rsidR="0087101F" w:rsidRDefault="008710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45D5" w14:textId="77777777" w:rsidR="0087101F" w:rsidRDefault="008710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4777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29BC31D" w14:textId="77777777" w:rsidR="0087101F" w:rsidRDefault="0087101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F311" w14:textId="77777777" w:rsidR="0087101F" w:rsidRDefault="0087101F">
    <w:pPr>
      <w:pStyle w:val="Pidipagina"/>
      <w:tabs>
        <w:tab w:val="clear" w:pos="4819"/>
        <w:tab w:val="clear" w:pos="9638"/>
      </w:tabs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8AF3" w14:textId="77777777" w:rsidR="0087101F" w:rsidRDefault="0087101F">
      <w:r>
        <w:separator/>
      </w:r>
    </w:p>
  </w:footnote>
  <w:footnote w:type="continuationSeparator" w:id="0">
    <w:p w14:paraId="3E22D3EA" w14:textId="77777777" w:rsidR="0087101F" w:rsidRDefault="0087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5E05" w14:textId="77777777" w:rsidR="0087101F" w:rsidRDefault="00871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5C89" w14:textId="77777777" w:rsidR="0087101F" w:rsidRDefault="008710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9CBA" w14:textId="77777777" w:rsidR="0087101F" w:rsidRDefault="00871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D6AF5"/>
    <w:multiLevelType w:val="hybridMultilevel"/>
    <w:tmpl w:val="12385A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3AA"/>
    <w:multiLevelType w:val="hybridMultilevel"/>
    <w:tmpl w:val="9A263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77F"/>
    <w:multiLevelType w:val="hybridMultilevel"/>
    <w:tmpl w:val="90EE88CA"/>
    <w:lvl w:ilvl="0" w:tplc="8A5A1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58A9"/>
    <w:multiLevelType w:val="hybridMultilevel"/>
    <w:tmpl w:val="0AA22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5D34"/>
    <w:multiLevelType w:val="singleLevel"/>
    <w:tmpl w:val="2B083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75BA1"/>
    <w:multiLevelType w:val="hybridMultilevel"/>
    <w:tmpl w:val="FD009E1A"/>
    <w:lvl w:ilvl="0" w:tplc="FC98EDD8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1666869C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7DF2391E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A104A724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7F0698EA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AF669334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D7D2317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C520EEAA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B7EEA39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 w15:restartNumberingAfterBreak="0">
    <w:nsid w:val="1A833C5E"/>
    <w:multiLevelType w:val="singleLevel"/>
    <w:tmpl w:val="2B083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8A3BA9"/>
    <w:multiLevelType w:val="hybridMultilevel"/>
    <w:tmpl w:val="E94ED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F29A7"/>
    <w:multiLevelType w:val="singleLevel"/>
    <w:tmpl w:val="2B083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E834AE"/>
    <w:multiLevelType w:val="hybridMultilevel"/>
    <w:tmpl w:val="9A9E2634"/>
    <w:lvl w:ilvl="0" w:tplc="467EA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5CF8"/>
    <w:multiLevelType w:val="hybridMultilevel"/>
    <w:tmpl w:val="D8ACD7C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38EC047D"/>
    <w:multiLevelType w:val="hybridMultilevel"/>
    <w:tmpl w:val="AE72BCC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C0F413A"/>
    <w:multiLevelType w:val="hybridMultilevel"/>
    <w:tmpl w:val="8E34D3E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D8F23AC"/>
    <w:multiLevelType w:val="hybridMultilevel"/>
    <w:tmpl w:val="80FA95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6239"/>
    <w:multiLevelType w:val="hybridMultilevel"/>
    <w:tmpl w:val="F8626DC2"/>
    <w:lvl w:ilvl="0" w:tplc="0784AA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D832232"/>
    <w:multiLevelType w:val="singleLevel"/>
    <w:tmpl w:val="2B0837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4932FF"/>
    <w:multiLevelType w:val="hybridMultilevel"/>
    <w:tmpl w:val="1C44B81E"/>
    <w:lvl w:ilvl="0" w:tplc="E7541BC0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D52041"/>
    <w:multiLevelType w:val="hybridMultilevel"/>
    <w:tmpl w:val="C74E9D26"/>
    <w:lvl w:ilvl="0" w:tplc="A2C039D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00E20A2"/>
    <w:multiLevelType w:val="hybridMultilevel"/>
    <w:tmpl w:val="36886DB4"/>
    <w:lvl w:ilvl="0" w:tplc="B2D63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CB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0E9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88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E3D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A63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E1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ED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301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B7AF3"/>
    <w:multiLevelType w:val="hybridMultilevel"/>
    <w:tmpl w:val="4634967E"/>
    <w:lvl w:ilvl="0" w:tplc="2482FE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940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A0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72D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20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B86D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960A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C1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AF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274B0"/>
    <w:multiLevelType w:val="hybridMultilevel"/>
    <w:tmpl w:val="B066F056"/>
    <w:lvl w:ilvl="0" w:tplc="F6081D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5"/>
  </w:num>
  <w:num w:numId="8">
    <w:abstractNumId w:val="16"/>
  </w:num>
  <w:num w:numId="9">
    <w:abstractNumId w:val="3"/>
  </w:num>
  <w:num w:numId="10">
    <w:abstractNumId w:val="11"/>
  </w:num>
  <w:num w:numId="11">
    <w:abstractNumId w:val="1"/>
  </w:num>
  <w:num w:numId="12">
    <w:abstractNumId w:val="21"/>
  </w:num>
  <w:num w:numId="13">
    <w:abstractNumId w:val="18"/>
  </w:num>
  <w:num w:numId="14">
    <w:abstractNumId w:val="10"/>
  </w:num>
  <w:num w:numId="15">
    <w:abstractNumId w:val="12"/>
  </w:num>
  <w:num w:numId="16">
    <w:abstractNumId w:val="17"/>
  </w:num>
  <w:num w:numId="17">
    <w:abstractNumId w:val="15"/>
  </w:num>
  <w:num w:numId="18">
    <w:abstractNumId w:val="13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4"/>
  </w:num>
  <w:num w:numId="21">
    <w:abstractNumId w:val="8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7B"/>
    <w:rsid w:val="000023F0"/>
    <w:rsid w:val="00003895"/>
    <w:rsid w:val="00013AE9"/>
    <w:rsid w:val="0002016E"/>
    <w:rsid w:val="00032221"/>
    <w:rsid w:val="000540D8"/>
    <w:rsid w:val="000624CC"/>
    <w:rsid w:val="000658A4"/>
    <w:rsid w:val="0006595E"/>
    <w:rsid w:val="00066EE4"/>
    <w:rsid w:val="000737D4"/>
    <w:rsid w:val="0008176A"/>
    <w:rsid w:val="00082E31"/>
    <w:rsid w:val="00090AE7"/>
    <w:rsid w:val="000948F6"/>
    <w:rsid w:val="000A3BD6"/>
    <w:rsid w:val="000B10B7"/>
    <w:rsid w:val="000B4AD2"/>
    <w:rsid w:val="000C5C5C"/>
    <w:rsid w:val="000E24F8"/>
    <w:rsid w:val="00105DBB"/>
    <w:rsid w:val="00106526"/>
    <w:rsid w:val="001231B7"/>
    <w:rsid w:val="00124422"/>
    <w:rsid w:val="00126765"/>
    <w:rsid w:val="0012724A"/>
    <w:rsid w:val="00142834"/>
    <w:rsid w:val="001442F4"/>
    <w:rsid w:val="00150D06"/>
    <w:rsid w:val="00153010"/>
    <w:rsid w:val="00166E0F"/>
    <w:rsid w:val="00173672"/>
    <w:rsid w:val="001775E7"/>
    <w:rsid w:val="00192CF8"/>
    <w:rsid w:val="001A1BBA"/>
    <w:rsid w:val="001B737C"/>
    <w:rsid w:val="001C4981"/>
    <w:rsid w:val="001D08C8"/>
    <w:rsid w:val="001D3715"/>
    <w:rsid w:val="001D7A2C"/>
    <w:rsid w:val="002062EF"/>
    <w:rsid w:val="002133FE"/>
    <w:rsid w:val="00216056"/>
    <w:rsid w:val="00221034"/>
    <w:rsid w:val="002231D0"/>
    <w:rsid w:val="00234C1C"/>
    <w:rsid w:val="00262844"/>
    <w:rsid w:val="00265AB1"/>
    <w:rsid w:val="0029624E"/>
    <w:rsid w:val="002968B9"/>
    <w:rsid w:val="002A40C0"/>
    <w:rsid w:val="002A5840"/>
    <w:rsid w:val="002A6C5D"/>
    <w:rsid w:val="002B39C9"/>
    <w:rsid w:val="002C19BC"/>
    <w:rsid w:val="002E0582"/>
    <w:rsid w:val="002F3123"/>
    <w:rsid w:val="002F4898"/>
    <w:rsid w:val="0030252B"/>
    <w:rsid w:val="00303ADA"/>
    <w:rsid w:val="003216B7"/>
    <w:rsid w:val="00321859"/>
    <w:rsid w:val="0033466D"/>
    <w:rsid w:val="00344BB2"/>
    <w:rsid w:val="00345A9A"/>
    <w:rsid w:val="0034789B"/>
    <w:rsid w:val="00357CC2"/>
    <w:rsid w:val="003650EB"/>
    <w:rsid w:val="00376B0D"/>
    <w:rsid w:val="00380B8D"/>
    <w:rsid w:val="00392657"/>
    <w:rsid w:val="003A7990"/>
    <w:rsid w:val="003C6969"/>
    <w:rsid w:val="003C70F2"/>
    <w:rsid w:val="003D1FC0"/>
    <w:rsid w:val="003D63D3"/>
    <w:rsid w:val="003E7142"/>
    <w:rsid w:val="003F11BC"/>
    <w:rsid w:val="003F51AF"/>
    <w:rsid w:val="0040696E"/>
    <w:rsid w:val="00407DB2"/>
    <w:rsid w:val="00411458"/>
    <w:rsid w:val="004129D8"/>
    <w:rsid w:val="00414156"/>
    <w:rsid w:val="004146B6"/>
    <w:rsid w:val="004433BC"/>
    <w:rsid w:val="004452C4"/>
    <w:rsid w:val="00462FD4"/>
    <w:rsid w:val="0047624A"/>
    <w:rsid w:val="004A2357"/>
    <w:rsid w:val="004D1309"/>
    <w:rsid w:val="004E788D"/>
    <w:rsid w:val="004F2C9C"/>
    <w:rsid w:val="005044DB"/>
    <w:rsid w:val="0050782C"/>
    <w:rsid w:val="00512658"/>
    <w:rsid w:val="00516781"/>
    <w:rsid w:val="005174F6"/>
    <w:rsid w:val="00521754"/>
    <w:rsid w:val="00580E63"/>
    <w:rsid w:val="00583FE3"/>
    <w:rsid w:val="00586BD0"/>
    <w:rsid w:val="00587E3A"/>
    <w:rsid w:val="00592105"/>
    <w:rsid w:val="00596C2E"/>
    <w:rsid w:val="005A56B5"/>
    <w:rsid w:val="005B6A3F"/>
    <w:rsid w:val="005D7ADA"/>
    <w:rsid w:val="005E15C1"/>
    <w:rsid w:val="005F002F"/>
    <w:rsid w:val="00600197"/>
    <w:rsid w:val="00605813"/>
    <w:rsid w:val="006077B9"/>
    <w:rsid w:val="00617296"/>
    <w:rsid w:val="0062248F"/>
    <w:rsid w:val="00637046"/>
    <w:rsid w:val="006540B3"/>
    <w:rsid w:val="00654E6E"/>
    <w:rsid w:val="0067618C"/>
    <w:rsid w:val="00676C2A"/>
    <w:rsid w:val="00681A46"/>
    <w:rsid w:val="0068493B"/>
    <w:rsid w:val="006901AB"/>
    <w:rsid w:val="00692483"/>
    <w:rsid w:val="006A294A"/>
    <w:rsid w:val="006B5D40"/>
    <w:rsid w:val="006D7724"/>
    <w:rsid w:val="006F08D5"/>
    <w:rsid w:val="006F10B2"/>
    <w:rsid w:val="00715BBC"/>
    <w:rsid w:val="00722A4C"/>
    <w:rsid w:val="00725A9A"/>
    <w:rsid w:val="00726F90"/>
    <w:rsid w:val="0073170D"/>
    <w:rsid w:val="007540DC"/>
    <w:rsid w:val="0076025F"/>
    <w:rsid w:val="007602E4"/>
    <w:rsid w:val="00760B1F"/>
    <w:rsid w:val="00774B92"/>
    <w:rsid w:val="007911A4"/>
    <w:rsid w:val="00794ECC"/>
    <w:rsid w:val="007A0420"/>
    <w:rsid w:val="007C5AEF"/>
    <w:rsid w:val="007E5DFF"/>
    <w:rsid w:val="007E66F8"/>
    <w:rsid w:val="007E68F6"/>
    <w:rsid w:val="007F7E41"/>
    <w:rsid w:val="00803402"/>
    <w:rsid w:val="00825151"/>
    <w:rsid w:val="0082782E"/>
    <w:rsid w:val="008351DA"/>
    <w:rsid w:val="008424F4"/>
    <w:rsid w:val="008621F5"/>
    <w:rsid w:val="00867B75"/>
    <w:rsid w:val="00870C74"/>
    <w:rsid w:val="0087101F"/>
    <w:rsid w:val="0087165D"/>
    <w:rsid w:val="008733DA"/>
    <w:rsid w:val="008774CC"/>
    <w:rsid w:val="00884500"/>
    <w:rsid w:val="00886061"/>
    <w:rsid w:val="00893AC7"/>
    <w:rsid w:val="0089572A"/>
    <w:rsid w:val="008A51A6"/>
    <w:rsid w:val="008B2A52"/>
    <w:rsid w:val="008D2ADF"/>
    <w:rsid w:val="008E3661"/>
    <w:rsid w:val="008E4607"/>
    <w:rsid w:val="008F1C63"/>
    <w:rsid w:val="008F36DD"/>
    <w:rsid w:val="00905403"/>
    <w:rsid w:val="0091458E"/>
    <w:rsid w:val="00924354"/>
    <w:rsid w:val="009275E6"/>
    <w:rsid w:val="00940B44"/>
    <w:rsid w:val="009465A8"/>
    <w:rsid w:val="00954562"/>
    <w:rsid w:val="00966045"/>
    <w:rsid w:val="00967890"/>
    <w:rsid w:val="00973C70"/>
    <w:rsid w:val="0098003B"/>
    <w:rsid w:val="009C580E"/>
    <w:rsid w:val="009C6409"/>
    <w:rsid w:val="009E4ADF"/>
    <w:rsid w:val="009E4E3C"/>
    <w:rsid w:val="009F01B4"/>
    <w:rsid w:val="009F340C"/>
    <w:rsid w:val="00A10399"/>
    <w:rsid w:val="00A10A7B"/>
    <w:rsid w:val="00A14635"/>
    <w:rsid w:val="00A17A92"/>
    <w:rsid w:val="00A21A3F"/>
    <w:rsid w:val="00A40B0E"/>
    <w:rsid w:val="00A43DC3"/>
    <w:rsid w:val="00A44DBF"/>
    <w:rsid w:val="00A47777"/>
    <w:rsid w:val="00A70823"/>
    <w:rsid w:val="00A82CF6"/>
    <w:rsid w:val="00A96EAE"/>
    <w:rsid w:val="00AA1B87"/>
    <w:rsid w:val="00AC5497"/>
    <w:rsid w:val="00AC5987"/>
    <w:rsid w:val="00AD6A4B"/>
    <w:rsid w:val="00AE2FFA"/>
    <w:rsid w:val="00AF62A0"/>
    <w:rsid w:val="00B23039"/>
    <w:rsid w:val="00B27D16"/>
    <w:rsid w:val="00B34940"/>
    <w:rsid w:val="00B511FD"/>
    <w:rsid w:val="00B52421"/>
    <w:rsid w:val="00B567E6"/>
    <w:rsid w:val="00B65D45"/>
    <w:rsid w:val="00B7007C"/>
    <w:rsid w:val="00B7775B"/>
    <w:rsid w:val="00BA772F"/>
    <w:rsid w:val="00BB03F7"/>
    <w:rsid w:val="00BB7FC5"/>
    <w:rsid w:val="00BC2EDD"/>
    <w:rsid w:val="00BD034D"/>
    <w:rsid w:val="00BD5F2D"/>
    <w:rsid w:val="00BE2E85"/>
    <w:rsid w:val="00BF6E68"/>
    <w:rsid w:val="00BF795A"/>
    <w:rsid w:val="00C11D81"/>
    <w:rsid w:val="00C27B0D"/>
    <w:rsid w:val="00C34B22"/>
    <w:rsid w:val="00C75CB6"/>
    <w:rsid w:val="00C85704"/>
    <w:rsid w:val="00C85E8E"/>
    <w:rsid w:val="00C95511"/>
    <w:rsid w:val="00CA1071"/>
    <w:rsid w:val="00CA54B9"/>
    <w:rsid w:val="00CB5150"/>
    <w:rsid w:val="00CD2D5F"/>
    <w:rsid w:val="00CD3638"/>
    <w:rsid w:val="00CD45B0"/>
    <w:rsid w:val="00D00959"/>
    <w:rsid w:val="00D10258"/>
    <w:rsid w:val="00D3102D"/>
    <w:rsid w:val="00D43E13"/>
    <w:rsid w:val="00D92CBF"/>
    <w:rsid w:val="00DB0281"/>
    <w:rsid w:val="00E00362"/>
    <w:rsid w:val="00E02E3B"/>
    <w:rsid w:val="00E10339"/>
    <w:rsid w:val="00E16816"/>
    <w:rsid w:val="00E2067A"/>
    <w:rsid w:val="00E20E6C"/>
    <w:rsid w:val="00E2382D"/>
    <w:rsid w:val="00E26F86"/>
    <w:rsid w:val="00E374F9"/>
    <w:rsid w:val="00E46116"/>
    <w:rsid w:val="00E53C7F"/>
    <w:rsid w:val="00E758C7"/>
    <w:rsid w:val="00E81251"/>
    <w:rsid w:val="00E92427"/>
    <w:rsid w:val="00EA10B7"/>
    <w:rsid w:val="00EA2410"/>
    <w:rsid w:val="00EC7965"/>
    <w:rsid w:val="00ED6493"/>
    <w:rsid w:val="00ED7E66"/>
    <w:rsid w:val="00EE0966"/>
    <w:rsid w:val="00EE1A26"/>
    <w:rsid w:val="00EF2820"/>
    <w:rsid w:val="00F21396"/>
    <w:rsid w:val="00F32C40"/>
    <w:rsid w:val="00F3634F"/>
    <w:rsid w:val="00F7060D"/>
    <w:rsid w:val="00F75FDE"/>
    <w:rsid w:val="00F92089"/>
    <w:rsid w:val="00FC290C"/>
    <w:rsid w:val="00FE4830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2C875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pPr>
      <w:jc w:val="center"/>
    </w:pPr>
    <w:rPr>
      <w:b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Univers"/>
      <w:sz w:val="16"/>
      <w:szCs w:val="16"/>
    </w:r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Numeropagina">
    <w:name w:val="page number"/>
    <w:basedOn w:val="Carpredefinitoparagrafo"/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Corpotesto">
    <w:name w:val="Body Text"/>
    <w:basedOn w:val="Normale"/>
    <w:link w:val="CorpotestoCarattere"/>
    <w:pPr>
      <w:jc w:val="both"/>
    </w:pPr>
    <w:rPr>
      <w:b/>
      <w:sz w:val="22"/>
      <w:lang w:val="x-none" w:eastAsia="x-none"/>
    </w:rPr>
  </w:style>
  <w:style w:type="paragraph" w:styleId="Corpodeltesto3">
    <w:name w:val="Body Text 3"/>
    <w:basedOn w:val="Normale"/>
    <w:pPr>
      <w:jc w:val="both"/>
    </w:pPr>
    <w:rPr>
      <w:sz w:val="22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left="426"/>
      <w:jc w:val="both"/>
    </w:pPr>
    <w:rPr>
      <w:sz w:val="22"/>
    </w:rPr>
  </w:style>
  <w:style w:type="character" w:customStyle="1" w:styleId="CorpotestoCarattere">
    <w:name w:val="Corpo testo Carattere"/>
    <w:link w:val="Corpotesto"/>
    <w:rsid w:val="001D3715"/>
    <w:rPr>
      <w:b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C6409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rsid w:val="005F00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C3E9-7CCC-47EC-8A10-ED4D2A9B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2157</CharactersWithSpaces>
  <SharedDoc>false</SharedDoc>
  <HLinks>
    <vt:vector size="6" baseType="variant"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http://www.polimi.it/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2025-04-28T13:16:00Z</dcterms:created>
  <dcterms:modified xsi:type="dcterms:W3CDTF">2025-04-28T13:19:00Z</dcterms:modified>
</cp:coreProperties>
</file>